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8CFD" w14:textId="77777777" w:rsidR="00026928" w:rsidRPr="0055142D" w:rsidRDefault="005D0D0E">
      <w:pPr>
        <w:pStyle w:val="3"/>
        <w:jc w:val="left"/>
        <w:rPr>
          <w:b w:val="0"/>
          <w:sz w:val="16"/>
          <w:szCs w:val="16"/>
        </w:rPr>
      </w:pPr>
      <w:r w:rsidRPr="0055142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EA2F2" wp14:editId="631DF92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2AFF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3659AF8F" w14:textId="77777777" w:rsidR="00026928" w:rsidRPr="0055142D" w:rsidRDefault="00026928">
      <w:pPr>
        <w:pStyle w:val="3"/>
        <w:rPr>
          <w:sz w:val="16"/>
          <w:szCs w:val="16"/>
        </w:rPr>
      </w:pPr>
      <w:r w:rsidRPr="0055142D">
        <w:rPr>
          <w:sz w:val="16"/>
          <w:szCs w:val="16"/>
        </w:rPr>
        <w:t>ΥΠΕΥΘΥΝΗ ΔΗΛΩΣΗ</w:t>
      </w:r>
    </w:p>
    <w:p w14:paraId="29B0DF23" w14:textId="77777777" w:rsidR="00026928" w:rsidRPr="0055142D" w:rsidRDefault="00026928">
      <w:pPr>
        <w:pStyle w:val="3"/>
        <w:rPr>
          <w:sz w:val="16"/>
          <w:szCs w:val="16"/>
          <w:vertAlign w:val="superscript"/>
        </w:rPr>
      </w:pPr>
      <w:r w:rsidRPr="0055142D">
        <w:rPr>
          <w:sz w:val="16"/>
          <w:szCs w:val="16"/>
        </w:rPr>
        <w:t xml:space="preserve"> </w:t>
      </w:r>
      <w:r w:rsidRPr="0055142D">
        <w:rPr>
          <w:sz w:val="16"/>
          <w:szCs w:val="16"/>
          <w:vertAlign w:val="superscript"/>
        </w:rPr>
        <w:t>(άρθρο 8 Ν.1599/1986)</w:t>
      </w:r>
    </w:p>
    <w:p w14:paraId="016D018F" w14:textId="77777777" w:rsidR="00026928" w:rsidRPr="0055142D" w:rsidRDefault="00026928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DE17522" w14:textId="77777777" w:rsidR="00026928" w:rsidRPr="0055142D" w:rsidRDefault="00026928">
      <w:pPr>
        <w:pStyle w:val="20"/>
        <w:ind w:right="484"/>
        <w:rPr>
          <w:rFonts w:ascii="Arial" w:hAnsi="Arial" w:cs="Arial"/>
          <w:sz w:val="16"/>
          <w:szCs w:val="16"/>
        </w:rPr>
      </w:pPr>
      <w:r w:rsidRPr="0055142D">
        <w:rPr>
          <w:rFonts w:ascii="Arial" w:hAnsi="Arial" w:cs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D577D4E" w14:textId="77777777" w:rsidR="00026928" w:rsidRPr="0055142D" w:rsidRDefault="00026928">
      <w:pPr>
        <w:pStyle w:val="a5"/>
        <w:jc w:val="left"/>
        <w:rPr>
          <w:bCs/>
          <w:sz w:val="16"/>
          <w:szCs w:val="16"/>
        </w:rPr>
      </w:pPr>
    </w:p>
    <w:p w14:paraId="006F0A7B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26928" w:rsidRPr="0055142D" w14:paraId="121F9E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ECD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ΠΡΟΣ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834" w14:textId="74F2D0D2" w:rsidR="00026928" w:rsidRPr="0055142D" w:rsidRDefault="00B47A8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ΔΟΥ ΞΑΝΘΗΣ</w:t>
            </w:r>
          </w:p>
        </w:tc>
      </w:tr>
      <w:tr w:rsidR="00026928" w:rsidRPr="0055142D" w14:paraId="2C9DD38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168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2D7" w14:textId="6EF2DE01" w:rsidR="00026928" w:rsidRPr="0055142D" w:rsidRDefault="00026928" w:rsidP="002901E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6B4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DA4" w14:textId="763BB689" w:rsidR="00026928" w:rsidRPr="0055142D" w:rsidRDefault="00026928" w:rsidP="00C91B15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4058609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922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970" w14:textId="6BD68E71" w:rsidR="00026928" w:rsidRPr="0055142D" w:rsidRDefault="00026928" w:rsidP="003369E4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239F51C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812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DA4" w14:textId="19B38F8D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7583171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090" w14:textId="77777777" w:rsidR="00026928" w:rsidRPr="0055142D" w:rsidRDefault="0002692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55142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0AA" w14:textId="1896D749" w:rsidR="00026928" w:rsidRPr="0055142D" w:rsidRDefault="00026928" w:rsidP="0064718B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772CBEF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02D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F1" w14:textId="6DCDD4CC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3CA370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1D8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E87" w14:textId="0C6988AE" w:rsidR="00026928" w:rsidRPr="0055142D" w:rsidRDefault="00026928" w:rsidP="00C812D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0AF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C24" w14:textId="58583975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0A7AAF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D04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F96" w14:textId="4B795CEE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E01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544" w14:textId="6DCC2376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091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3BA" w14:textId="7CF5690D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386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40F" w14:textId="4BA11026" w:rsidR="00026928" w:rsidRPr="0055142D" w:rsidRDefault="00026928" w:rsidP="003369E4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36C12BF5" w14:textId="7777777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12DA" w14:textId="4A842A7F" w:rsidR="00026928" w:rsidRPr="0055142D" w:rsidRDefault="00B47A8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ΑΦΜ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FFD2" w14:textId="09EEE211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B1831" w14:textId="77777777" w:rsidR="00026928" w:rsidRPr="0055142D" w:rsidRDefault="00026928">
            <w:pPr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14:paraId="6ECC0822" w14:textId="77777777" w:rsidR="00026928" w:rsidRPr="0055142D" w:rsidRDefault="00026928">
            <w:pPr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(Ε</w:t>
            </w:r>
            <w:r w:rsidRPr="0055142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5142D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F5C4" w14:textId="2C636438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C021FC" w14:textId="77777777" w:rsidR="00026928" w:rsidRPr="0055142D" w:rsidRDefault="00026928">
      <w:pPr>
        <w:rPr>
          <w:rFonts w:ascii="Arial" w:hAnsi="Arial" w:cs="Arial"/>
          <w:b/>
          <w:bCs/>
          <w:sz w:val="16"/>
          <w:szCs w:val="16"/>
        </w:rPr>
      </w:pPr>
    </w:p>
    <w:p w14:paraId="04E47B12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p w14:paraId="4C520FB2" w14:textId="77777777" w:rsidR="00026928" w:rsidRPr="0055142D" w:rsidRDefault="00026928">
      <w:pPr>
        <w:rPr>
          <w:rFonts w:ascii="Arial" w:hAnsi="Arial" w:cs="Arial"/>
          <w:sz w:val="16"/>
          <w:szCs w:val="16"/>
        </w:rPr>
        <w:sectPr w:rsidR="00026928" w:rsidRPr="0055142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26928" w:rsidRPr="0055142D" w14:paraId="0C54864A" w14:textId="77777777" w:rsidTr="00EA4B5A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0330F550" w14:textId="77777777" w:rsidR="00026928" w:rsidRPr="0055142D" w:rsidRDefault="00026928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14:paraId="083FA2C8" w14:textId="77777777" w:rsidR="00026928" w:rsidRPr="0055142D" w:rsidRDefault="00026928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  <w:r w:rsidRPr="0055142D">
              <w:rPr>
                <w:rFonts w:ascii="Arial" w:hAnsi="Arial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47A82" w:rsidRPr="0055142D" w14:paraId="0895E7AB" w14:textId="77777777" w:rsidTr="0055142D">
        <w:trPr>
          <w:trHeight w:val="2597"/>
        </w:trPr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8280DE" w14:textId="4649D478" w:rsid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Ο Ειδικός Λογαριασμός Κονδυλίων Έρευνας του </w:t>
            </w:r>
            <w:proofErr w:type="spellStart"/>
            <w:r w:rsidRPr="0055142D">
              <w:rPr>
                <w:rFonts w:ascii="Arial" w:hAnsi="Arial" w:cs="Arial"/>
                <w:b/>
                <w:sz w:val="20"/>
                <w:szCs w:val="20"/>
              </w:rPr>
              <w:t>Δ.Π.Θράκης</w:t>
            </w:r>
            <w:proofErr w:type="spellEnd"/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 έχει συμβληθεί με την Ευρωπαϊκή Επιτροπή για την εκτέλεση του ερευνητικού προγράμματος με τίτλο - «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» - </w:t>
            </w:r>
            <w:proofErr w:type="spellStart"/>
            <w:r w:rsidRPr="0055142D">
              <w:rPr>
                <w:rFonts w:ascii="Arial" w:hAnsi="Arial" w:cs="Arial"/>
                <w:b/>
                <w:sz w:val="20"/>
                <w:szCs w:val="20"/>
              </w:rPr>
              <w:t>Grand</w:t>
            </w:r>
            <w:proofErr w:type="spellEnd"/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 Agreement Number - Project 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>- , (ΚΕ), και πρόκειται για υποκείμενο στο Φ.Π.Α. πρόσωπο (</w:t>
            </w:r>
            <w:r w:rsidR="0055142D">
              <w:rPr>
                <w:rFonts w:ascii="Arial" w:hAnsi="Arial" w:cs="Arial"/>
                <w:b/>
                <w:sz w:val="20"/>
                <w:szCs w:val="20"/>
              </w:rPr>
              <w:t xml:space="preserve">ΑΦΜ 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999975749) υπαγόμενα στο κανονικό καθεστώς Φ.Π.Α.  </w:t>
            </w:r>
          </w:p>
          <w:p w14:paraId="2D7693AC" w14:textId="553C4AF6" w:rsid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β) ο τόπος εγκατάστασής του εξοπλισμού είναι 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, και </w:t>
            </w:r>
          </w:p>
          <w:p w14:paraId="21B06EC3" w14:textId="5F968B9B" w:rsidR="00B47A82" w:rsidRP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>γ)ότι τα αγαθά ή οι υπηρεσίες κατά περίπτωση που περιγράφονται στον ανωτέρω πίνακα είναι απαραίτητα για την πραγματοποίηση του ερευνητικού προγράμματος.»</w:t>
            </w:r>
          </w:p>
        </w:tc>
      </w:tr>
    </w:tbl>
    <w:p w14:paraId="041502D4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p w14:paraId="351A3BB5" w14:textId="42B8BC71" w:rsidR="00026928" w:rsidRPr="0055142D" w:rsidRDefault="00026928">
      <w:pPr>
        <w:pStyle w:val="a6"/>
        <w:ind w:left="0" w:right="484"/>
        <w:jc w:val="right"/>
        <w:rPr>
          <w:sz w:val="16"/>
          <w:szCs w:val="16"/>
        </w:rPr>
      </w:pPr>
      <w:r w:rsidRPr="0055142D">
        <w:rPr>
          <w:sz w:val="16"/>
          <w:szCs w:val="16"/>
        </w:rPr>
        <w:t xml:space="preserve">Ημερομηνία:    </w:t>
      </w:r>
      <w:r w:rsidR="00DF14A3">
        <w:rPr>
          <w:sz w:val="16"/>
          <w:szCs w:val="16"/>
        </w:rPr>
        <w:t>…/…/202…</w:t>
      </w:r>
      <w:bookmarkStart w:id="0" w:name="_GoBack"/>
      <w:bookmarkEnd w:id="0"/>
    </w:p>
    <w:p w14:paraId="4A716D8A" w14:textId="77777777" w:rsidR="00026928" w:rsidRPr="0055142D" w:rsidRDefault="00026928">
      <w:pPr>
        <w:pStyle w:val="a6"/>
        <w:ind w:left="0" w:right="484"/>
        <w:jc w:val="right"/>
        <w:rPr>
          <w:sz w:val="16"/>
          <w:szCs w:val="16"/>
        </w:rPr>
      </w:pPr>
    </w:p>
    <w:p w14:paraId="7C84185A" w14:textId="051493E4" w:rsidR="00026928" w:rsidRPr="0055142D" w:rsidRDefault="00EA4B5A">
      <w:pPr>
        <w:pStyle w:val="a6"/>
        <w:ind w:left="0" w:right="484"/>
        <w:jc w:val="right"/>
        <w:rPr>
          <w:sz w:val="16"/>
          <w:szCs w:val="16"/>
        </w:rPr>
      </w:pPr>
      <w:r w:rsidRPr="0055142D">
        <w:rPr>
          <w:sz w:val="16"/>
          <w:szCs w:val="16"/>
          <w:lang w:val="en-US"/>
        </w:rPr>
        <w:t>O</w:t>
      </w:r>
      <w:r w:rsidR="003369E4" w:rsidRPr="0055142D">
        <w:rPr>
          <w:sz w:val="16"/>
          <w:szCs w:val="16"/>
        </w:rPr>
        <w:t xml:space="preserve"> </w:t>
      </w:r>
      <w:r w:rsidR="00026928" w:rsidRPr="0055142D">
        <w:rPr>
          <w:sz w:val="16"/>
          <w:szCs w:val="16"/>
        </w:rPr>
        <w:t>Δηλ</w:t>
      </w:r>
      <w:r w:rsidRPr="0055142D">
        <w:rPr>
          <w:sz w:val="16"/>
          <w:szCs w:val="16"/>
        </w:rPr>
        <w:t>ών</w:t>
      </w:r>
    </w:p>
    <w:p w14:paraId="72A73100" w14:textId="40006B9D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130FB408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5C7A4117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591FF34F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39C60361" w14:textId="52A43A27" w:rsidR="00026928" w:rsidRPr="0055142D" w:rsidRDefault="003B207A">
      <w:pPr>
        <w:pStyle w:val="a6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>Ονοματεπώνυμο</w:t>
      </w:r>
    </w:p>
    <w:p w14:paraId="7C7C665E" w14:textId="77777777" w:rsidR="00026928" w:rsidRPr="0055142D" w:rsidRDefault="00026928" w:rsidP="007612FE">
      <w:pPr>
        <w:pStyle w:val="a6"/>
        <w:ind w:left="0" w:right="484"/>
        <w:jc w:val="right"/>
        <w:rPr>
          <w:sz w:val="16"/>
          <w:szCs w:val="16"/>
        </w:rPr>
      </w:pPr>
    </w:p>
    <w:p w14:paraId="4B7024F3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466169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 xml:space="preserve">(2) Αναγράφεται ολογράφως. </w:t>
      </w:r>
    </w:p>
    <w:p w14:paraId="2F13B889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9B2CDF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6153D54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  <w:r w:rsidRPr="0055142D">
        <w:rPr>
          <w:rFonts w:ascii="Arial" w:hAnsi="Arial" w:cs="Arial"/>
          <w:sz w:val="16"/>
          <w:szCs w:val="16"/>
        </w:rPr>
        <w:t xml:space="preserve"> </w:t>
      </w:r>
    </w:p>
    <w:sectPr w:rsidR="00026928" w:rsidRPr="0055142D" w:rsidSect="00D126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35AC" w14:textId="77777777" w:rsidR="0047170F" w:rsidRDefault="0047170F">
      <w:r>
        <w:separator/>
      </w:r>
    </w:p>
  </w:endnote>
  <w:endnote w:type="continuationSeparator" w:id="0">
    <w:p w14:paraId="446E3AD5" w14:textId="77777777" w:rsidR="0047170F" w:rsidRDefault="004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AC99" w14:textId="77777777" w:rsidR="0047170F" w:rsidRDefault="0047170F">
      <w:r>
        <w:separator/>
      </w:r>
    </w:p>
  </w:footnote>
  <w:footnote w:type="continuationSeparator" w:id="0">
    <w:p w14:paraId="47FDFDC8" w14:textId="77777777" w:rsidR="0047170F" w:rsidRDefault="0047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5350"/>
      <w:gridCol w:w="4746"/>
    </w:tblGrid>
    <w:tr w:rsidR="00970289" w14:paraId="20DC8C12" w14:textId="77777777">
      <w:tc>
        <w:tcPr>
          <w:tcW w:w="5508" w:type="dxa"/>
        </w:tcPr>
        <w:p w14:paraId="7081B71C" w14:textId="77777777" w:rsidR="00970289" w:rsidRDefault="005D0D0E">
          <w:pPr>
            <w:pStyle w:val="a3"/>
            <w:jc w:val="right"/>
            <w:rPr>
              <w:b/>
              <w:bCs/>
              <w:sz w:val="16"/>
            </w:rPr>
          </w:pPr>
          <w:r w:rsidRPr="00884B7F">
            <w:rPr>
              <w:rFonts w:ascii="Arial" w:hAnsi="Arial" w:cs="Arial"/>
              <w:noProof/>
              <w:sz w:val="32"/>
            </w:rPr>
            <w:drawing>
              <wp:inline distT="0" distB="0" distL="0" distR="0" wp14:anchorId="43B1E183" wp14:editId="1A25404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B5AAE46" w14:textId="77777777" w:rsidR="00970289" w:rsidRDefault="0097028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7F663CF" w14:textId="77777777" w:rsidR="00970289" w:rsidRDefault="0097028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E2B4" w14:textId="77777777" w:rsidR="00970289" w:rsidRDefault="0097028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06B72"/>
    <w:rsid w:val="00025CD9"/>
    <w:rsid w:val="00026928"/>
    <w:rsid w:val="00036FC0"/>
    <w:rsid w:val="000423B2"/>
    <w:rsid w:val="000613C2"/>
    <w:rsid w:val="00061408"/>
    <w:rsid w:val="000A06F0"/>
    <w:rsid w:val="000C1BC2"/>
    <w:rsid w:val="000E475C"/>
    <w:rsid w:val="001053EF"/>
    <w:rsid w:val="0011056C"/>
    <w:rsid w:val="00114358"/>
    <w:rsid w:val="00117A1A"/>
    <w:rsid w:val="001374E1"/>
    <w:rsid w:val="001571E8"/>
    <w:rsid w:val="0016214A"/>
    <w:rsid w:val="00162F10"/>
    <w:rsid w:val="00165FA1"/>
    <w:rsid w:val="001661E8"/>
    <w:rsid w:val="001826D6"/>
    <w:rsid w:val="001A6808"/>
    <w:rsid w:val="001E156F"/>
    <w:rsid w:val="001F1921"/>
    <w:rsid w:val="00202178"/>
    <w:rsid w:val="00211BBB"/>
    <w:rsid w:val="0021356A"/>
    <w:rsid w:val="00244B6F"/>
    <w:rsid w:val="00254DC7"/>
    <w:rsid w:val="002611A5"/>
    <w:rsid w:val="00280E9D"/>
    <w:rsid w:val="002901E3"/>
    <w:rsid w:val="002A6B95"/>
    <w:rsid w:val="002B142D"/>
    <w:rsid w:val="002B55FB"/>
    <w:rsid w:val="002C5BBF"/>
    <w:rsid w:val="002C6F28"/>
    <w:rsid w:val="002D2D0D"/>
    <w:rsid w:val="002F2E2E"/>
    <w:rsid w:val="00310622"/>
    <w:rsid w:val="00311DA0"/>
    <w:rsid w:val="003369E4"/>
    <w:rsid w:val="003476DF"/>
    <w:rsid w:val="0038713B"/>
    <w:rsid w:val="003B207A"/>
    <w:rsid w:val="003B5C60"/>
    <w:rsid w:val="003C45E2"/>
    <w:rsid w:val="003C6691"/>
    <w:rsid w:val="003C6B84"/>
    <w:rsid w:val="003C7ECD"/>
    <w:rsid w:val="003F5382"/>
    <w:rsid w:val="0040366F"/>
    <w:rsid w:val="004148C7"/>
    <w:rsid w:val="00423BF4"/>
    <w:rsid w:val="004366FC"/>
    <w:rsid w:val="00440BCB"/>
    <w:rsid w:val="0047170F"/>
    <w:rsid w:val="0048334B"/>
    <w:rsid w:val="0049269D"/>
    <w:rsid w:val="004D3E3D"/>
    <w:rsid w:val="005453A4"/>
    <w:rsid w:val="0055142D"/>
    <w:rsid w:val="00551791"/>
    <w:rsid w:val="00595677"/>
    <w:rsid w:val="005A5020"/>
    <w:rsid w:val="005B7DA7"/>
    <w:rsid w:val="005D0D0E"/>
    <w:rsid w:val="005D1505"/>
    <w:rsid w:val="005D6123"/>
    <w:rsid w:val="0060769D"/>
    <w:rsid w:val="006212CF"/>
    <w:rsid w:val="00634396"/>
    <w:rsid w:val="0064718B"/>
    <w:rsid w:val="006653D0"/>
    <w:rsid w:val="00691601"/>
    <w:rsid w:val="006974D4"/>
    <w:rsid w:val="006C3EDD"/>
    <w:rsid w:val="006D4A9B"/>
    <w:rsid w:val="006E16FE"/>
    <w:rsid w:val="006F282B"/>
    <w:rsid w:val="006F6A1A"/>
    <w:rsid w:val="007612FE"/>
    <w:rsid w:val="007D6503"/>
    <w:rsid w:val="007E3BDA"/>
    <w:rsid w:val="00802FFC"/>
    <w:rsid w:val="00804A87"/>
    <w:rsid w:val="00832A6F"/>
    <w:rsid w:val="00837E51"/>
    <w:rsid w:val="00860F76"/>
    <w:rsid w:val="0087059E"/>
    <w:rsid w:val="00871827"/>
    <w:rsid w:val="00883BD8"/>
    <w:rsid w:val="00884B7F"/>
    <w:rsid w:val="008A663D"/>
    <w:rsid w:val="008B1529"/>
    <w:rsid w:val="008D4271"/>
    <w:rsid w:val="00917930"/>
    <w:rsid w:val="00945441"/>
    <w:rsid w:val="0094768A"/>
    <w:rsid w:val="00970289"/>
    <w:rsid w:val="009A63B5"/>
    <w:rsid w:val="009C1673"/>
    <w:rsid w:val="00A13F35"/>
    <w:rsid w:val="00A46891"/>
    <w:rsid w:val="00A532BA"/>
    <w:rsid w:val="00A836BA"/>
    <w:rsid w:val="00AC156F"/>
    <w:rsid w:val="00AF4F3E"/>
    <w:rsid w:val="00B174EE"/>
    <w:rsid w:val="00B47A82"/>
    <w:rsid w:val="00B81FFF"/>
    <w:rsid w:val="00B97E72"/>
    <w:rsid w:val="00BB54EC"/>
    <w:rsid w:val="00BC1C3F"/>
    <w:rsid w:val="00BF4BFC"/>
    <w:rsid w:val="00C254E0"/>
    <w:rsid w:val="00C30527"/>
    <w:rsid w:val="00C52DA3"/>
    <w:rsid w:val="00C568AD"/>
    <w:rsid w:val="00C812D9"/>
    <w:rsid w:val="00C81B0A"/>
    <w:rsid w:val="00C83636"/>
    <w:rsid w:val="00C8411F"/>
    <w:rsid w:val="00C90185"/>
    <w:rsid w:val="00C91B15"/>
    <w:rsid w:val="00CA2672"/>
    <w:rsid w:val="00CB64D1"/>
    <w:rsid w:val="00CF6963"/>
    <w:rsid w:val="00CF720E"/>
    <w:rsid w:val="00D06B28"/>
    <w:rsid w:val="00D1266B"/>
    <w:rsid w:val="00D22AFB"/>
    <w:rsid w:val="00D44E29"/>
    <w:rsid w:val="00D53567"/>
    <w:rsid w:val="00DC503F"/>
    <w:rsid w:val="00DD0E22"/>
    <w:rsid w:val="00DE2CE4"/>
    <w:rsid w:val="00DF14A3"/>
    <w:rsid w:val="00E020D1"/>
    <w:rsid w:val="00E13E04"/>
    <w:rsid w:val="00E20DCC"/>
    <w:rsid w:val="00E21791"/>
    <w:rsid w:val="00E52689"/>
    <w:rsid w:val="00E75FCB"/>
    <w:rsid w:val="00E91442"/>
    <w:rsid w:val="00E93961"/>
    <w:rsid w:val="00EA4B5A"/>
    <w:rsid w:val="00ED1DBA"/>
    <w:rsid w:val="00ED7CAA"/>
    <w:rsid w:val="00EE1882"/>
    <w:rsid w:val="00EE5B8C"/>
    <w:rsid w:val="00EF111D"/>
    <w:rsid w:val="00EF5959"/>
    <w:rsid w:val="00F4124F"/>
    <w:rsid w:val="00F4269D"/>
    <w:rsid w:val="00F44143"/>
    <w:rsid w:val="00F45A53"/>
    <w:rsid w:val="00F47A30"/>
    <w:rsid w:val="00F92BFE"/>
    <w:rsid w:val="00F97786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A7FC3"/>
  <w15:chartTrackingRefBased/>
  <w15:docId w15:val="{4D888D94-33F6-49B7-AEDA-D47B6DD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66B"/>
    <w:rPr>
      <w:sz w:val="24"/>
      <w:szCs w:val="24"/>
    </w:rPr>
  </w:style>
  <w:style w:type="paragraph" w:styleId="1">
    <w:name w:val="heading 1"/>
    <w:basedOn w:val="a"/>
    <w:next w:val="a"/>
    <w:qFormat/>
    <w:rsid w:val="00D126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26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126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126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126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126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126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126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126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26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26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126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126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126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1266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1266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rsid w:val="001571E8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8"/>
    <w:locked/>
    <w:rsid w:val="0015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Grizli777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Παναγιώτα Καραγιάννη</cp:lastModifiedBy>
  <cp:revision>3</cp:revision>
  <cp:lastPrinted>2024-03-28T09:04:00Z</cp:lastPrinted>
  <dcterms:created xsi:type="dcterms:W3CDTF">2024-04-15T09:21:00Z</dcterms:created>
  <dcterms:modified xsi:type="dcterms:W3CDTF">2024-04-15T09:22:00Z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